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8D" w:rsidRPr="00F22ED2" w:rsidRDefault="006E788D" w:rsidP="006E788D">
      <w:pPr>
        <w:jc w:val="center"/>
        <w:rPr>
          <w:b/>
          <w:sz w:val="2"/>
          <w:szCs w:val="2"/>
        </w:rPr>
      </w:pPr>
    </w:p>
    <w:p w:rsidR="006E788D" w:rsidRPr="00B4139A" w:rsidRDefault="006E788D" w:rsidP="006E788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AE07884" wp14:editId="207C2A49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8D" w:rsidRPr="004212D1" w:rsidRDefault="006E788D" w:rsidP="006E788D">
      <w:pPr>
        <w:rPr>
          <w:b/>
          <w:sz w:val="2"/>
          <w:szCs w:val="2"/>
          <w:highlight w:val="darkGray"/>
        </w:rPr>
      </w:pPr>
    </w:p>
    <w:p w:rsidR="006E788D" w:rsidRDefault="006E788D" w:rsidP="006E788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6E788D" w:rsidRPr="00394AA9" w:rsidRDefault="006E788D" w:rsidP="006E7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1E1132">
        <w:rPr>
          <w:b/>
          <w:sz w:val="28"/>
          <w:szCs w:val="28"/>
        </w:rPr>
        <w:t>1</w:t>
      </w:r>
      <w:r w:rsidR="005D6BD1">
        <w:rPr>
          <w:b/>
          <w:sz w:val="28"/>
          <w:szCs w:val="28"/>
        </w:rPr>
        <w:t>00KVA TRANSFORMER</w:t>
      </w:r>
    </w:p>
    <w:p w:rsidR="006E788D" w:rsidRPr="00092446" w:rsidRDefault="006E788D" w:rsidP="006E788D">
      <w:pPr>
        <w:jc w:val="center"/>
        <w:rPr>
          <w:b/>
          <w:sz w:val="24"/>
          <w:szCs w:val="24"/>
        </w:rPr>
      </w:pPr>
    </w:p>
    <w:p w:rsidR="006E788D" w:rsidRPr="00604121" w:rsidRDefault="006E788D" w:rsidP="006E788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Supply </w:t>
      </w:r>
      <w:r w:rsidR="001E1132">
        <w:rPr>
          <w:sz w:val="24"/>
          <w:szCs w:val="24"/>
        </w:rPr>
        <w:t>1</w:t>
      </w:r>
      <w:r w:rsidR="005D6BD1">
        <w:rPr>
          <w:sz w:val="24"/>
          <w:szCs w:val="24"/>
        </w:rPr>
        <w:t>00KVA Transformer</w:t>
      </w:r>
      <w:r w:rsidRPr="00604121">
        <w:rPr>
          <w:sz w:val="24"/>
          <w:szCs w:val="24"/>
        </w:rPr>
        <w:t xml:space="preserve"> through Request for quotations.</w:t>
      </w:r>
    </w:p>
    <w:p w:rsidR="006E788D" w:rsidRPr="00BD389A" w:rsidRDefault="006E788D" w:rsidP="006E788D">
      <w:pPr>
        <w:ind w:left="720"/>
        <w:jc w:val="both"/>
        <w:rPr>
          <w:sz w:val="22"/>
          <w:szCs w:val="22"/>
        </w:rPr>
      </w:pPr>
    </w:p>
    <w:p w:rsidR="006E788D" w:rsidRPr="001224B8" w:rsidRDefault="006E788D" w:rsidP="006E788D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6E788D" w:rsidRPr="00092446" w:rsidRDefault="006E788D" w:rsidP="006E788D">
      <w:pPr>
        <w:jc w:val="both"/>
        <w:rPr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1E1132">
        <w:rPr>
          <w:b/>
          <w:sz w:val="22"/>
          <w:szCs w:val="22"/>
        </w:rPr>
        <w:t>Wednesday 29</w:t>
      </w:r>
      <w:r w:rsidR="005D6BD1">
        <w:rPr>
          <w:b/>
          <w:sz w:val="22"/>
          <w:szCs w:val="22"/>
        </w:rPr>
        <w:t>.</w:t>
      </w:r>
      <w:r w:rsidR="001E1132">
        <w:rPr>
          <w:b/>
          <w:sz w:val="22"/>
          <w:szCs w:val="22"/>
        </w:rPr>
        <w:t>03.2023</w:t>
      </w:r>
      <w:r w:rsidR="005D6BD1">
        <w:rPr>
          <w:b/>
          <w:sz w:val="22"/>
          <w:szCs w:val="22"/>
        </w:rPr>
        <w:t xml:space="preserve"> </w:t>
      </w:r>
      <w:r w:rsidRPr="00092446">
        <w:rPr>
          <w:b/>
          <w:sz w:val="22"/>
          <w:szCs w:val="22"/>
        </w:rPr>
        <w:t xml:space="preserve">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1E1132">
        <w:rPr>
          <w:b/>
          <w:sz w:val="22"/>
          <w:szCs w:val="22"/>
        </w:rPr>
        <w:t>1</w:t>
      </w:r>
      <w:r w:rsidR="005D6BD1">
        <w:rPr>
          <w:b/>
          <w:sz w:val="22"/>
          <w:szCs w:val="22"/>
        </w:rPr>
        <w:t>00KVA Transformer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6E788D" w:rsidRPr="00092446" w:rsidRDefault="006E788D" w:rsidP="006E788D">
      <w:pPr>
        <w:jc w:val="both"/>
        <w:rPr>
          <w:b/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1E1132">
        <w:rPr>
          <w:b/>
          <w:bCs/>
          <w:sz w:val="22"/>
          <w:szCs w:val="22"/>
        </w:rPr>
        <w:t>Wednesday 29.03.2023</w:t>
      </w:r>
      <w:r w:rsidR="005D6BD1">
        <w:rPr>
          <w:b/>
          <w:bCs/>
          <w:sz w:val="22"/>
          <w:szCs w:val="22"/>
        </w:rPr>
        <w:t xml:space="preserve"> </w:t>
      </w:r>
      <w:r w:rsidRPr="00092446">
        <w:rPr>
          <w:sz w:val="22"/>
          <w:szCs w:val="22"/>
        </w:rPr>
        <w:t xml:space="preserve">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5D6BD1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6E788D" w:rsidRDefault="006E788D" w:rsidP="006E788D">
      <w:pPr>
        <w:pStyle w:val="ListParagraph"/>
        <w:ind w:left="0"/>
        <w:rPr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6E788D" w:rsidRPr="00F22ED2" w:rsidRDefault="006E788D" w:rsidP="006E788D">
      <w:pPr>
        <w:jc w:val="both"/>
        <w:rPr>
          <w:b/>
          <w:sz w:val="6"/>
          <w:szCs w:val="6"/>
        </w:rPr>
      </w:pPr>
    </w:p>
    <w:p w:rsidR="006E788D" w:rsidRPr="00092446" w:rsidRDefault="006E788D" w:rsidP="006E788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6E788D" w:rsidRPr="00F22ED2" w:rsidRDefault="006E788D" w:rsidP="006E788D">
      <w:pPr>
        <w:pStyle w:val="ListParagraph"/>
        <w:ind w:left="0"/>
        <w:rPr>
          <w:b/>
          <w:sz w:val="8"/>
          <w:szCs w:val="8"/>
        </w:rPr>
      </w:pPr>
    </w:p>
    <w:p w:rsidR="006E788D" w:rsidRPr="00092446" w:rsidRDefault="006E788D" w:rsidP="006E788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6E788D" w:rsidRPr="00F22ED2" w:rsidRDefault="006E788D" w:rsidP="006E788D">
      <w:pPr>
        <w:pStyle w:val="ListParagraph"/>
        <w:rPr>
          <w:b/>
          <w:sz w:val="10"/>
          <w:szCs w:val="10"/>
        </w:rPr>
      </w:pP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Pr="00092446">
        <w:rPr>
          <w:b/>
          <w:sz w:val="22"/>
          <w:szCs w:val="22"/>
        </w:rPr>
        <w:t>Simeon Banda - Procurement and Disposal Manager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Cellphones: 0888 395 162 / 0998 570 437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Pr="00092446">
          <w:rPr>
            <w:rStyle w:val="Hyperlink"/>
            <w:b/>
            <w:sz w:val="22"/>
            <w:szCs w:val="22"/>
          </w:rPr>
          <w:t>sbanda@crwb.org.mw</w:t>
        </w:r>
      </w:hyperlink>
    </w:p>
    <w:p w:rsidR="006E788D" w:rsidRPr="00F22ED2" w:rsidRDefault="006E788D" w:rsidP="006E788D">
      <w:pPr>
        <w:pStyle w:val="ListParagraph"/>
        <w:rPr>
          <w:b/>
          <w:sz w:val="12"/>
          <w:szCs w:val="12"/>
        </w:rPr>
      </w:pPr>
    </w:p>
    <w:p w:rsidR="006E788D" w:rsidRDefault="006E788D" w:rsidP="006E788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6E788D" w:rsidRPr="00F22ED2" w:rsidRDefault="006E788D" w:rsidP="006E788D">
      <w:pPr>
        <w:rPr>
          <w:b/>
          <w:sz w:val="8"/>
          <w:szCs w:val="8"/>
        </w:rPr>
      </w:pP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6E788D" w:rsidRPr="00092446" w:rsidRDefault="006E788D" w:rsidP="006E788D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6E788D" w:rsidRPr="00092446" w:rsidRDefault="006E788D" w:rsidP="006E788D">
      <w:pPr>
        <w:jc w:val="both"/>
        <w:rPr>
          <w:b/>
          <w:sz w:val="22"/>
          <w:szCs w:val="22"/>
        </w:rPr>
      </w:pPr>
    </w:p>
    <w:p w:rsidR="006E788D" w:rsidRPr="00092446" w:rsidRDefault="006E788D" w:rsidP="006E788D">
      <w:pPr>
        <w:jc w:val="both"/>
        <w:rPr>
          <w:sz w:val="24"/>
          <w:szCs w:val="22"/>
        </w:rPr>
      </w:pPr>
    </w:p>
    <w:p w:rsidR="006E788D" w:rsidRDefault="006E788D" w:rsidP="006E788D">
      <w:bookmarkStart w:id="0" w:name="_GoBack"/>
      <w:bookmarkEnd w:id="0"/>
    </w:p>
    <w:p w:rsidR="006E788D" w:rsidRDefault="006E788D" w:rsidP="006E788D"/>
    <w:p w:rsidR="00864235" w:rsidRDefault="00864235"/>
    <w:sectPr w:rsidR="00864235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D"/>
    <w:rsid w:val="001E1132"/>
    <w:rsid w:val="005D6BD1"/>
    <w:rsid w:val="006E788D"/>
    <w:rsid w:val="00864235"/>
    <w:rsid w:val="008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2444"/>
  <w15:chartTrackingRefBased/>
  <w15:docId w15:val="{B2DC2BD6-29F7-4B78-9663-99F1247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8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and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Time Nyalapa</cp:lastModifiedBy>
  <cp:revision>3</cp:revision>
  <dcterms:created xsi:type="dcterms:W3CDTF">2023-03-23T13:00:00Z</dcterms:created>
  <dcterms:modified xsi:type="dcterms:W3CDTF">2023-03-23T14:20:00Z</dcterms:modified>
</cp:coreProperties>
</file>